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6D" w:rsidRPr="00032BF1" w:rsidRDefault="00D9656D" w:rsidP="00D9656D">
      <w:pPr>
        <w:jc w:val="center"/>
        <w:rPr>
          <w:b/>
          <w:sz w:val="32"/>
          <w:szCs w:val="32"/>
        </w:rPr>
      </w:pPr>
      <w:r w:rsidRPr="00032BF1">
        <w:rPr>
          <w:b/>
          <w:sz w:val="32"/>
          <w:szCs w:val="32"/>
        </w:rPr>
        <w:t>Практика планирования работы</w:t>
      </w:r>
    </w:p>
    <w:p w:rsidR="00D9656D" w:rsidRPr="003C2FDE" w:rsidRDefault="00D9656D" w:rsidP="00D9656D">
      <w:pPr>
        <w:jc w:val="center"/>
        <w:rPr>
          <w:b/>
          <w:sz w:val="28"/>
          <w:szCs w:val="28"/>
        </w:rPr>
      </w:pPr>
    </w:p>
    <w:p w:rsidR="00D9656D" w:rsidRPr="003C2FDE" w:rsidRDefault="00D9656D" w:rsidP="00D965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>Успех деятельности любой организации, положительная динамика развития, результативность, привлекательность во многом зависят от грамотно составленного плана работы.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При планировании работы профсоюзная организация гимназии старалась осуществлять целевой комплексный подход, учитывать многолетние традиции, уже сложившиеся в гимназии, районе, городе, отрасли. Не пропустить новые веяния, происходящие в столь динамично развивающемся мире. Профсоюзный комитет стремился к тому, чтобы план работы был не просто перечнем каких-то единичных мероприятий, но отражал системный, может быть, даже программный подход в деятельности организации. 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Уровень культуры партнерских отношений во многом зависит от тех задач, которые ставят перед собой социальные партнеры. Сотрудничество, </w:t>
      </w:r>
      <w:proofErr w:type="spellStart"/>
      <w:r w:rsidRPr="003C2FDE">
        <w:rPr>
          <w:sz w:val="28"/>
          <w:szCs w:val="28"/>
        </w:rPr>
        <w:t>взаимоподдержка</w:t>
      </w:r>
      <w:proofErr w:type="spellEnd"/>
      <w:r w:rsidRPr="003C2FDE">
        <w:rPr>
          <w:sz w:val="28"/>
          <w:szCs w:val="28"/>
        </w:rPr>
        <w:t>, взаимовыручка – все это определяет стиль взаимоотношений между администрацией и профкомом. Сегодня администрация понимает, что только сильная профсоюзная организация является незаменимым помощником в работе с кадрами. И только слаженная, совместная работа дает положительные результаты. Приоритетное направление в совместной деятельности профкома и администрации видели в создании благоприятных условий труда и отдыха, формировании того психологического микроклимата, который помог бы каждому работнику максимально раскрыть свои профессиональные таланты и возможности. Во главу угла ставилась поштучная работа со всеми кадрами. Благодаря этому многие годы сохраняются стабильные педагогический и ученический коллективы. Результативность работы гимназии очень высока.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C2FDE">
        <w:rPr>
          <w:sz w:val="28"/>
          <w:szCs w:val="28"/>
        </w:rPr>
        <w:t xml:space="preserve">Профком постоянно работал над совершенствованием локальной нормативно-правовой базы, понимая, что в современных условиях знание законов, правильное применение положений Трудового Кодекса просто необходимо.  Отсюда вытекала и следующая задача – вооружение членов профсоюза знаниями трудового законодательства, своих прав и обязанностей.    Замечательно, что профкому удалось внедрить в практику работы новые информационные технологии, которые помогли обеспечить получение оперативной информации любого уровня (ЦК – </w:t>
      </w:r>
      <w:proofErr w:type="spellStart"/>
      <w:r w:rsidRPr="003C2FDE">
        <w:rPr>
          <w:sz w:val="28"/>
          <w:szCs w:val="28"/>
        </w:rPr>
        <w:t>Реском</w:t>
      </w:r>
      <w:proofErr w:type="spellEnd"/>
      <w:r w:rsidRPr="003C2FDE">
        <w:rPr>
          <w:sz w:val="28"/>
          <w:szCs w:val="28"/>
        </w:rPr>
        <w:t xml:space="preserve"> – РСПО). Работа в Интернете, с электронной почтой – это перспективное и актуальное направление в  работе профсоюзных организаций.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  <w:r w:rsidRPr="003C2FDE">
        <w:rPr>
          <w:sz w:val="28"/>
          <w:szCs w:val="28"/>
        </w:rPr>
        <w:tab/>
        <w:t>Сегодня каждый член профсоюзной организации гимназии знает, что получить необходимую информацию он  может на семинарах, совещаниях, на информационном стенде и, конечно же, на сайтах профсоюзных организаций всех уровней.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  <w:r w:rsidRPr="003C2FDE">
        <w:rPr>
          <w:sz w:val="28"/>
          <w:szCs w:val="28"/>
        </w:rPr>
        <w:tab/>
        <w:t xml:space="preserve">Для более успешного претворения в жизнь поставленных задач, </w:t>
      </w:r>
      <w:r w:rsidRPr="003C2FDE">
        <w:rPr>
          <w:sz w:val="28"/>
          <w:szCs w:val="28"/>
          <w:u w:val="single"/>
        </w:rPr>
        <w:t>при профсоюзном комитете были созданы и работали следующие общественные комиссии:</w:t>
      </w:r>
    </w:p>
    <w:p w:rsidR="00D9656D" w:rsidRPr="003C2FDE" w:rsidRDefault="00D9656D" w:rsidP="00D9656D">
      <w:pPr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>Производственно- правовая комиссия</w:t>
      </w:r>
    </w:p>
    <w:p w:rsidR="00D9656D" w:rsidRDefault="00D9656D" w:rsidP="00D9656D">
      <w:pPr>
        <w:ind w:firstLine="708"/>
        <w:jc w:val="both"/>
        <w:rPr>
          <w:sz w:val="28"/>
          <w:szCs w:val="28"/>
        </w:rPr>
      </w:pPr>
      <w:proofErr w:type="gramStart"/>
      <w:r w:rsidRPr="003C2FDE">
        <w:rPr>
          <w:sz w:val="28"/>
          <w:szCs w:val="28"/>
        </w:rPr>
        <w:lastRenderedPageBreak/>
        <w:t xml:space="preserve">В обязанности членов данной комиссии входила работа с локальной нормативно-правовой базой деятельности организации, подготовка и проведение семинаров по вопросам трудового законодательства, контроль за ведением и правильностью оформления трудовых книжек и трудовых договоров, сверка членов профсоюза, организация информационно-методической работы, обновление </w:t>
      </w:r>
      <w:r w:rsidRPr="003C2FDE">
        <w:rPr>
          <w:sz w:val="28"/>
          <w:szCs w:val="28"/>
          <w:lang w:val="en-US"/>
        </w:rPr>
        <w:t>web</w:t>
      </w:r>
      <w:r w:rsidRPr="003C2FDE">
        <w:rPr>
          <w:sz w:val="28"/>
          <w:szCs w:val="28"/>
        </w:rPr>
        <w:t>-странички организации, контроль за выполнением плана по моральному стимулированию работников, ведение делопроизводства в профкоме.</w:t>
      </w:r>
      <w:proofErr w:type="gramEnd"/>
    </w:p>
    <w:p w:rsidR="00D9656D" w:rsidRPr="003C2FDE" w:rsidRDefault="00D9656D" w:rsidP="00D9656D">
      <w:pPr>
        <w:ind w:firstLine="708"/>
        <w:jc w:val="both"/>
        <w:rPr>
          <w:sz w:val="28"/>
          <w:szCs w:val="28"/>
        </w:rPr>
      </w:pPr>
    </w:p>
    <w:p w:rsidR="00D9656D" w:rsidRPr="003C2FDE" w:rsidRDefault="00D9656D" w:rsidP="00D9656D">
      <w:pPr>
        <w:jc w:val="both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>Комиссия по защите социально-трудовых прав работников</w:t>
      </w:r>
    </w:p>
    <w:p w:rsidR="00D9656D" w:rsidRDefault="00D9656D" w:rsidP="00D9656D">
      <w:pPr>
        <w:jc w:val="both"/>
        <w:rPr>
          <w:sz w:val="28"/>
          <w:szCs w:val="28"/>
        </w:rPr>
      </w:pPr>
      <w:r w:rsidRPr="003C2FDE">
        <w:rPr>
          <w:b/>
          <w:sz w:val="28"/>
          <w:szCs w:val="28"/>
        </w:rPr>
        <w:tab/>
      </w:r>
      <w:proofErr w:type="gramStart"/>
      <w:r w:rsidRPr="003C2FDE">
        <w:rPr>
          <w:sz w:val="28"/>
          <w:szCs w:val="28"/>
        </w:rPr>
        <w:t xml:space="preserve">Члены комиссии проводили анализ распределения учебной нагрузки, расписания учебных занятий, графиков дежурств; осуществляли контроль за выплатой доплат и надбавок из </w:t>
      </w:r>
      <w:proofErr w:type="spellStart"/>
      <w:r w:rsidRPr="003C2FDE">
        <w:rPr>
          <w:sz w:val="28"/>
          <w:szCs w:val="28"/>
        </w:rPr>
        <w:t>надтарифного</w:t>
      </w:r>
      <w:proofErr w:type="spellEnd"/>
      <w:r w:rsidRPr="003C2FDE">
        <w:rPr>
          <w:sz w:val="28"/>
          <w:szCs w:val="28"/>
        </w:rPr>
        <w:t xml:space="preserve"> фонда, объективным распределением премиального фонда, оплаты сверхурочных; организовывали участие членов профсоюза в осенних и весенних коллективных акциях протеста; проводили совместную работу с администрацией гимназии по созданию условий для повышения педагогического мастерства;</w:t>
      </w:r>
      <w:proofErr w:type="gramEnd"/>
      <w:r w:rsidRPr="003C2FDE">
        <w:rPr>
          <w:sz w:val="28"/>
          <w:szCs w:val="28"/>
        </w:rPr>
        <w:t xml:space="preserve"> контролировали предоставление работникам гимназии социальных льгот и гарантий, заложенных в коллективном договоре и отраслевом соглашении.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</w:p>
    <w:p w:rsidR="00D9656D" w:rsidRPr="003C2FDE" w:rsidRDefault="00D9656D" w:rsidP="00D9656D">
      <w:pPr>
        <w:jc w:val="both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 xml:space="preserve">Комиссия по охране труда </w:t>
      </w:r>
    </w:p>
    <w:p w:rsidR="00D9656D" w:rsidRDefault="00D9656D" w:rsidP="00D9656D">
      <w:pPr>
        <w:ind w:firstLine="708"/>
        <w:jc w:val="both"/>
        <w:rPr>
          <w:sz w:val="28"/>
          <w:szCs w:val="28"/>
        </w:rPr>
      </w:pPr>
      <w:r w:rsidRPr="003C2FDE">
        <w:rPr>
          <w:sz w:val="28"/>
          <w:szCs w:val="28"/>
        </w:rPr>
        <w:t xml:space="preserve">Работа данной комиссии строилась на организации общественного </w:t>
      </w:r>
      <w:proofErr w:type="gramStart"/>
      <w:r w:rsidRPr="003C2FDE">
        <w:rPr>
          <w:sz w:val="28"/>
          <w:szCs w:val="28"/>
        </w:rPr>
        <w:t>контроля за</w:t>
      </w:r>
      <w:proofErr w:type="gramEnd"/>
      <w:r w:rsidRPr="003C2FDE">
        <w:rPr>
          <w:sz w:val="28"/>
          <w:szCs w:val="28"/>
        </w:rPr>
        <w:t xml:space="preserve"> соблюдением законодательства по охране труда; выполнения пунктов Соглашения между администрацией и профкомом на проведение мероприятий по охране труда; независимой экспертизе технического состояния здания, кабинетов, лабораторий, оборудования на соответствие их нормам и правилам техники безопасности; составление и согласование инструкций по охране труда; оборудование мест и комнат отдыха для сотрудников; проведение противопожарных мероприятий. Гимназия одна из первых в городе была оборудована современной противопожарной сигнализацией.</w:t>
      </w:r>
    </w:p>
    <w:p w:rsidR="00D9656D" w:rsidRPr="003C2FDE" w:rsidRDefault="00D9656D" w:rsidP="00D9656D">
      <w:pPr>
        <w:ind w:firstLine="708"/>
        <w:jc w:val="both"/>
        <w:rPr>
          <w:sz w:val="28"/>
          <w:szCs w:val="28"/>
        </w:rPr>
      </w:pPr>
    </w:p>
    <w:p w:rsidR="00D9656D" w:rsidRPr="003C2FDE" w:rsidRDefault="00D9656D" w:rsidP="00D9656D">
      <w:pPr>
        <w:jc w:val="both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 xml:space="preserve">Комиссия по социальному страхованию </w:t>
      </w:r>
    </w:p>
    <w:p w:rsidR="00D9656D" w:rsidRDefault="00D9656D" w:rsidP="00D9656D">
      <w:pPr>
        <w:jc w:val="both"/>
        <w:rPr>
          <w:sz w:val="28"/>
          <w:szCs w:val="28"/>
        </w:rPr>
      </w:pPr>
      <w:proofErr w:type="gramStart"/>
      <w:r w:rsidRPr="003C2FDE">
        <w:rPr>
          <w:sz w:val="28"/>
          <w:szCs w:val="28"/>
        </w:rPr>
        <w:t>Комиссия проводила анализ расходования средств социального страхования на оплату пособий, листов нетрудоспособности, лечение и отдых, профилактические мероприятия; собирала и оформляла заявки в фонд социального страхования на санаторно-курортное лечение детей сотрудников, вела учет и распределение санаторно-курортного лечения сотрудников согласно Постановлению Кабинета Министров Республики Татарстан от 16.04.2004 года №184 «Об утверждении Порядка обеспечения работников бюджетных учреждений Республики Татарстан санаторно-курортным лечением».</w:t>
      </w:r>
      <w:proofErr w:type="gramEnd"/>
    </w:p>
    <w:p w:rsidR="00D9656D" w:rsidRDefault="00D9656D" w:rsidP="00D9656D">
      <w:pPr>
        <w:jc w:val="both"/>
        <w:rPr>
          <w:sz w:val="28"/>
          <w:szCs w:val="28"/>
        </w:rPr>
      </w:pPr>
    </w:p>
    <w:p w:rsidR="00D9656D" w:rsidRPr="00670794" w:rsidRDefault="00D9656D" w:rsidP="00D9656D">
      <w:pPr>
        <w:jc w:val="both"/>
        <w:rPr>
          <w:sz w:val="28"/>
          <w:szCs w:val="28"/>
        </w:rPr>
      </w:pPr>
    </w:p>
    <w:p w:rsidR="00D9656D" w:rsidRPr="003C2FDE" w:rsidRDefault="00D9656D" w:rsidP="00D9656D">
      <w:pPr>
        <w:jc w:val="both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 xml:space="preserve">Жилищно-бытовая комиссия </w:t>
      </w:r>
    </w:p>
    <w:p w:rsidR="00D9656D" w:rsidRPr="00670794" w:rsidRDefault="00D9656D" w:rsidP="00D9656D">
      <w:pPr>
        <w:jc w:val="both"/>
        <w:rPr>
          <w:sz w:val="28"/>
          <w:szCs w:val="28"/>
        </w:rPr>
      </w:pPr>
      <w:proofErr w:type="gramStart"/>
      <w:r w:rsidRPr="003C2FDE">
        <w:rPr>
          <w:sz w:val="28"/>
          <w:szCs w:val="28"/>
        </w:rPr>
        <w:lastRenderedPageBreak/>
        <w:t xml:space="preserve">Провела перерегистрацию работников, состоящих на учете по улучшению жилищных условий, проводила работу по выделению койко-мест в общежитиях города и района для молодых учителей, оказывала помощь в оформлении и сборе документов на социальное ипотечное кредитование согласно Постановлению Кабинета Министров Республики Татарстан от 15 апреля </w:t>
      </w:r>
      <w:smartTag w:uri="urn:schemas-microsoft-com:office:smarttags" w:element="metricconverter">
        <w:smartTagPr>
          <w:attr w:name="ProductID" w:val="2005 г"/>
        </w:smartTagPr>
        <w:r w:rsidRPr="003C2FDE">
          <w:rPr>
            <w:sz w:val="28"/>
            <w:szCs w:val="28"/>
          </w:rPr>
          <w:t>2005 г</w:t>
        </w:r>
      </w:smartTag>
      <w:r w:rsidRPr="003C2FDE">
        <w:rPr>
          <w:sz w:val="28"/>
          <w:szCs w:val="28"/>
        </w:rPr>
        <w:t>. №188 «О порядке реализации жилья по социальной ипотеке</w:t>
      </w:r>
      <w:r>
        <w:rPr>
          <w:sz w:val="28"/>
          <w:szCs w:val="28"/>
        </w:rPr>
        <w:t>.</w:t>
      </w:r>
      <w:proofErr w:type="gramEnd"/>
    </w:p>
    <w:p w:rsidR="00D9656D" w:rsidRPr="003C2FDE" w:rsidRDefault="00D9656D" w:rsidP="00D9656D">
      <w:pPr>
        <w:jc w:val="both"/>
        <w:rPr>
          <w:sz w:val="28"/>
          <w:szCs w:val="28"/>
        </w:rPr>
      </w:pPr>
    </w:p>
    <w:p w:rsidR="00D9656D" w:rsidRPr="003C2FDE" w:rsidRDefault="00D9656D" w:rsidP="00D9656D">
      <w:pPr>
        <w:jc w:val="both"/>
        <w:rPr>
          <w:b/>
          <w:sz w:val="28"/>
          <w:szCs w:val="28"/>
        </w:rPr>
      </w:pPr>
      <w:r w:rsidRPr="003C2FDE">
        <w:rPr>
          <w:b/>
          <w:sz w:val="28"/>
          <w:szCs w:val="28"/>
        </w:rPr>
        <w:t>Спортивная и культурно-массовая комиссия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  <w:proofErr w:type="gramStart"/>
      <w:r w:rsidRPr="003C2FDE">
        <w:rPr>
          <w:sz w:val="28"/>
          <w:szCs w:val="28"/>
        </w:rPr>
        <w:t>Поздравляла членов профсоюза с юбилейными, праздничными и знаменательными датами в их жизни, вела подготовку и организовала участие членов профсоюза гимназии в районных, городских спортивных и культурно-массовых мероприятиях, проводила традиционные праздники в коллективе, принимала долевое участие в подготовке и проведении конкурсов профессионального мастерства педагогов, отвечала за  работу с неработающими ветеранами педагогического труда и другими работниками, занималась организацией туристического отдыха, культпоходов и</w:t>
      </w:r>
      <w:proofErr w:type="gramEnd"/>
      <w:r w:rsidRPr="003C2FDE">
        <w:rPr>
          <w:sz w:val="28"/>
          <w:szCs w:val="28"/>
        </w:rPr>
        <w:t xml:space="preserve"> т.п. </w:t>
      </w:r>
    </w:p>
    <w:p w:rsidR="00D9656D" w:rsidRPr="003C2FDE" w:rsidRDefault="00D9656D" w:rsidP="00D9656D">
      <w:pPr>
        <w:jc w:val="both"/>
        <w:rPr>
          <w:sz w:val="28"/>
          <w:szCs w:val="28"/>
        </w:rPr>
      </w:pPr>
    </w:p>
    <w:p w:rsidR="00D9656D" w:rsidRPr="003C2FDE" w:rsidRDefault="00D9656D" w:rsidP="00D9656D">
      <w:pPr>
        <w:jc w:val="both"/>
        <w:rPr>
          <w:sz w:val="28"/>
          <w:szCs w:val="28"/>
        </w:rPr>
      </w:pPr>
      <w:r w:rsidRPr="003C2FDE">
        <w:rPr>
          <w:sz w:val="28"/>
          <w:szCs w:val="28"/>
        </w:rPr>
        <w:tab/>
        <w:t xml:space="preserve">Большую помощь в планировании работы профкома сыграли рекомендации РСПО, которые были представлены в качестве годовой циклограммы работы. В данной циклограмме были указаны все районные мероприятия, что позволило профсоюзной организации гимназии активно принять в них активное участие. Особо следует отметить, что  благодаря системной работе многие категории работников гимназии были охвачены районными мероприятиями. Так, например, заместители директора по УВР, учителя физической культуры посетили город-музей Свияжск. Библиотекарь, заведующая производством школьной столовой, руководители районных методических объединений, молодые педагоги  участвовали в праздниках, организованных РСПО. </w:t>
      </w:r>
    </w:p>
    <w:p w:rsidR="00D9656D" w:rsidRPr="003C2FDE" w:rsidRDefault="00D9656D" w:rsidP="00D9656D">
      <w:pPr>
        <w:jc w:val="both"/>
        <w:rPr>
          <w:b/>
          <w:sz w:val="28"/>
          <w:szCs w:val="28"/>
        </w:rPr>
      </w:pPr>
      <w:r w:rsidRPr="003C2FDE">
        <w:rPr>
          <w:sz w:val="28"/>
          <w:szCs w:val="28"/>
        </w:rPr>
        <w:tab/>
        <w:t xml:space="preserve">В целом, можно сделать вывод, что профсоюзному комитету гимназии удалось выработать наиболее оптимальную структуру плана, которая помогает обеспечить комплексность и системность в работе, отобрать те мероприятия, которые работают на положительную динамику развития коллектива в целом и каждого члена профсоюза в частности.   </w:t>
      </w:r>
    </w:p>
    <w:p w:rsidR="00010161" w:rsidRDefault="00010161"/>
    <w:sectPr w:rsidR="00010161" w:rsidSect="0001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9656D"/>
    <w:rsid w:val="00010161"/>
    <w:rsid w:val="00D96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5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1055</Words>
  <Characters>6015</Characters>
  <Application>Microsoft Office Word</Application>
  <DocSecurity>0</DocSecurity>
  <Lines>50</Lines>
  <Paragraphs>14</Paragraphs>
  <ScaleCrop>false</ScaleCrop>
  <Company>Microsoft</Company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2014-02-28T04:23:00Z</dcterms:created>
  <dcterms:modified xsi:type="dcterms:W3CDTF">2014-02-28T04:23:00Z</dcterms:modified>
</cp:coreProperties>
</file>